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FA" w:rsidRDefault="00E42AFA" w:rsidP="00E42AFA">
      <w:pPr>
        <w:spacing w:after="0" w:line="240" w:lineRule="auto"/>
        <w:jc w:val="center"/>
        <w:rPr>
          <w:rFonts w:ascii="Calibri" w:eastAsia="Times New Roman" w:hAnsi="Calibri" w:cs="Times New Roman"/>
          <w:b/>
          <w:bCs/>
          <w:color w:val="000000"/>
          <w:sz w:val="29"/>
          <w:szCs w:val="29"/>
        </w:rPr>
      </w:pPr>
      <w:r>
        <w:rPr>
          <w:noProof/>
        </w:rPr>
        <w:drawing>
          <wp:anchor distT="0" distB="0" distL="114300" distR="114300" simplePos="0" relativeHeight="251659264" behindDoc="1" locked="0" layoutInCell="1" allowOverlap="1" wp14:anchorId="45399856" wp14:editId="4D95E5B8">
            <wp:simplePos x="0" y="0"/>
            <wp:positionH relativeFrom="column">
              <wp:posOffset>2305050</wp:posOffset>
            </wp:positionH>
            <wp:positionV relativeFrom="paragraph">
              <wp:posOffset>-209550</wp:posOffset>
            </wp:positionV>
            <wp:extent cx="1400175" cy="819150"/>
            <wp:effectExtent l="0" t="0" r="9525" b="0"/>
            <wp:wrapTight wrapText="bothSides">
              <wp:wrapPolygon edited="0">
                <wp:start x="0" y="0"/>
                <wp:lineTo x="0" y="21098"/>
                <wp:lineTo x="21453" y="21098"/>
                <wp:lineTo x="21453" y="0"/>
                <wp:lineTo x="0" y="0"/>
              </wp:wrapPolygon>
            </wp:wrapTight>
            <wp:docPr id="1" name="Picture 1" descr="https://lh5.googleusercontent.com/ozewH8SciZvlAeVzZ5LU__rmvNv2yrpA47BdoUCT7B5CDkNPbHGUfnT_0Y2DYr39KHz35GX-KehfUWXa9_t_J4Uc3n0i3cuJQyAdpdCF9eTGErva598x1c1QyRckCRy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zewH8SciZvlAeVzZ5LU__rmvNv2yrpA47BdoUCT7B5CDkNPbHGUfnT_0Y2DYr39KHz35GX-KehfUWXa9_t_J4Uc3n0i3cuJQyAdpdCF9eTGErva598x1c1QyRckCRyD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AFA" w:rsidRDefault="00E42AFA" w:rsidP="00E42AFA">
      <w:pPr>
        <w:spacing w:after="0" w:line="240" w:lineRule="auto"/>
        <w:jc w:val="center"/>
        <w:rPr>
          <w:rFonts w:ascii="Calibri" w:eastAsia="Times New Roman" w:hAnsi="Calibri" w:cs="Times New Roman"/>
          <w:b/>
          <w:bCs/>
          <w:color w:val="000000"/>
          <w:sz w:val="29"/>
          <w:szCs w:val="29"/>
        </w:rPr>
      </w:pPr>
    </w:p>
    <w:p w:rsidR="00E42AFA" w:rsidRDefault="00E42AFA" w:rsidP="00E42AFA">
      <w:pPr>
        <w:spacing w:after="0" w:line="240" w:lineRule="auto"/>
        <w:rPr>
          <w:rFonts w:ascii="Calibri" w:eastAsia="Times New Roman" w:hAnsi="Calibri" w:cs="Times New Roman"/>
          <w:b/>
          <w:bCs/>
          <w:color w:val="000000"/>
          <w:sz w:val="29"/>
          <w:szCs w:val="29"/>
        </w:rPr>
      </w:pPr>
    </w:p>
    <w:p w:rsidR="00E42AFA" w:rsidRPr="00157F48" w:rsidRDefault="00E42AFA" w:rsidP="00E42AFA">
      <w:pPr>
        <w:spacing w:after="0" w:line="240" w:lineRule="auto"/>
        <w:jc w:val="center"/>
        <w:rPr>
          <w:rFonts w:ascii="Times New Roman" w:eastAsia="Times New Roman" w:hAnsi="Times New Roman" w:cs="Times New Roman"/>
          <w:b/>
          <w:bCs/>
          <w:color w:val="000000"/>
          <w:sz w:val="29"/>
          <w:szCs w:val="29"/>
        </w:rPr>
      </w:pPr>
      <w:r w:rsidRPr="00157F48">
        <w:rPr>
          <w:rFonts w:ascii="Times New Roman" w:eastAsia="Times New Roman" w:hAnsi="Times New Roman" w:cs="Times New Roman"/>
          <w:b/>
          <w:bCs/>
          <w:color w:val="000000"/>
          <w:sz w:val="29"/>
          <w:szCs w:val="29"/>
        </w:rPr>
        <w:t>English IV Syllabus</w:t>
      </w:r>
    </w:p>
    <w:p w:rsidR="00E42AFA" w:rsidRPr="00EA106C" w:rsidRDefault="00E42AFA" w:rsidP="00E42AFA">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 xml:space="preserve">Teacher: Mrs. </w:t>
      </w:r>
      <w:proofErr w:type="spellStart"/>
      <w:r w:rsidRPr="00EA106C">
        <w:rPr>
          <w:rFonts w:ascii="Times New Roman" w:eastAsia="Times New Roman" w:hAnsi="Times New Roman" w:cs="Times New Roman"/>
          <w:color w:val="000000"/>
        </w:rPr>
        <w:t>Bloss</w:t>
      </w:r>
      <w:proofErr w:type="spellEnd"/>
      <w:r w:rsidRPr="00EA106C">
        <w:rPr>
          <w:rFonts w:ascii="Times New Roman" w:eastAsia="Times New Roman" w:hAnsi="Times New Roman" w:cs="Times New Roman"/>
          <w:color w:val="000000"/>
        </w:rPr>
        <w:t>-Winn</w:t>
      </w:r>
    </w:p>
    <w:p w:rsidR="00157F48" w:rsidRPr="00EA106C" w:rsidRDefault="00157F48" w:rsidP="00E42AFA">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Room: 120</w:t>
      </w:r>
    </w:p>
    <w:p w:rsidR="00E42AFA" w:rsidRPr="00EA106C" w:rsidRDefault="00E42AFA" w:rsidP="00E42AFA">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 xml:space="preserve">Phone: </w:t>
      </w:r>
      <w:r w:rsidR="00157F48" w:rsidRPr="00EA106C">
        <w:rPr>
          <w:rFonts w:ascii="Times New Roman" w:eastAsia="Times New Roman" w:hAnsi="Times New Roman" w:cs="Times New Roman"/>
          <w:color w:val="000000"/>
        </w:rPr>
        <w:t xml:space="preserve">#: </w:t>
      </w:r>
    </w:p>
    <w:p w:rsidR="00E42AFA" w:rsidRPr="00EA106C" w:rsidRDefault="00E42AFA" w:rsidP="00E42AFA">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Email: kbloss@harmonytx.org</w:t>
      </w:r>
    </w:p>
    <w:p w:rsidR="00157F48" w:rsidRPr="00EA106C" w:rsidRDefault="00E42AFA" w:rsidP="00E42AFA">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 xml:space="preserve">Website: </w:t>
      </w:r>
      <w:r w:rsidR="00157F48" w:rsidRPr="00EA106C">
        <w:rPr>
          <w:rFonts w:ascii="Times New Roman" w:eastAsia="Times New Roman" w:hAnsi="Times New Roman" w:cs="Times New Roman"/>
          <w:color w:val="000000"/>
        </w:rPr>
        <w:t>http://kblosswinn.weebly.com</w:t>
      </w:r>
    </w:p>
    <w:p w:rsidR="00E42AFA" w:rsidRPr="00EA106C" w:rsidRDefault="00E42AFA" w:rsidP="00E42AFA">
      <w:pPr>
        <w:spacing w:after="0" w:line="240" w:lineRule="auto"/>
        <w:rPr>
          <w:rFonts w:ascii="Times New Roman" w:eastAsia="Times New Roman" w:hAnsi="Times New Roman" w:cs="Times New Roman"/>
        </w:rPr>
      </w:pPr>
      <w:bookmarkStart w:id="0" w:name="_GoBack"/>
      <w:bookmarkEnd w:id="0"/>
    </w:p>
    <w:p w:rsidR="00E42AFA" w:rsidRPr="00EA106C" w:rsidRDefault="00E42AFA" w:rsidP="00E42AFA">
      <w:pPr>
        <w:spacing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Hello Parents/Guardians and Students! I am so excited to work with you in this upcoming year.</w:t>
      </w:r>
    </w:p>
    <w:p w:rsidR="0084140C" w:rsidRPr="00EA106C" w:rsidRDefault="0084140C" w:rsidP="0084140C">
      <w:pPr>
        <w:spacing w:after="0" w:line="240" w:lineRule="auto"/>
        <w:rPr>
          <w:rFonts w:ascii="Times New Roman" w:eastAsia="Times New Roman" w:hAnsi="Times New Roman" w:cs="Times New Roman"/>
          <w:b/>
          <w:color w:val="000000"/>
        </w:rPr>
      </w:pPr>
      <w:r w:rsidRPr="00EA106C">
        <w:rPr>
          <w:rFonts w:ascii="Times New Roman" w:eastAsia="Times New Roman" w:hAnsi="Times New Roman" w:cs="Times New Roman"/>
          <w:b/>
          <w:color w:val="000000"/>
        </w:rPr>
        <w:t>Course Objective:</w:t>
      </w:r>
    </w:p>
    <w:p w:rsidR="0084140C" w:rsidRPr="00EA106C" w:rsidRDefault="0084140C" w:rsidP="0084140C">
      <w:pPr>
        <w:spacing w:after="0" w:line="240" w:lineRule="auto"/>
        <w:rPr>
          <w:rFonts w:ascii="Times New Roman" w:eastAsia="Times New Roman" w:hAnsi="Times New Roman" w:cs="Times New Roman"/>
          <w:b/>
          <w:color w:val="000000"/>
        </w:rPr>
      </w:pPr>
      <w:r w:rsidRPr="00EA106C">
        <w:rPr>
          <w:rFonts w:ascii="Times New Roman" w:hAnsi="Times New Roman" w:cs="Times New Roman"/>
          <w:color w:val="000000"/>
        </w:rPr>
        <w:t>The objective of this class is to integrate and enforce skills in the areas of reading, reading comprehension, writing, listening, thinking, grammar (usage, mechanics), spelling, and appreciation of literature. Students will be required to complete several narrative, expository, persuasive, and literary analysis pieces of writing. Students will also be assigned pieces of literature to read, discuss, and analyze throughout the school year.</w:t>
      </w:r>
      <w:r w:rsidR="00157F48" w:rsidRPr="00EA106C">
        <w:rPr>
          <w:rFonts w:ascii="Times New Roman" w:hAnsi="Times New Roman" w:cs="Times New Roman"/>
          <w:color w:val="000000"/>
        </w:rPr>
        <w:t xml:space="preserve"> The four novels we plan on reading this year are </w:t>
      </w:r>
      <w:r w:rsidR="00157F48" w:rsidRPr="00EA106C">
        <w:rPr>
          <w:rFonts w:ascii="Times New Roman" w:hAnsi="Times New Roman" w:cs="Times New Roman"/>
          <w:i/>
          <w:color w:val="000000"/>
        </w:rPr>
        <w:t xml:space="preserve">And Then There Were None </w:t>
      </w:r>
      <w:r w:rsidR="00157F48" w:rsidRPr="00EA106C">
        <w:rPr>
          <w:rFonts w:ascii="Times New Roman" w:hAnsi="Times New Roman" w:cs="Times New Roman"/>
          <w:color w:val="000000"/>
        </w:rPr>
        <w:t xml:space="preserve">by Agatha Christie, </w:t>
      </w:r>
      <w:r w:rsidR="00157F48" w:rsidRPr="00EA106C">
        <w:rPr>
          <w:rFonts w:ascii="Times New Roman" w:hAnsi="Times New Roman" w:cs="Times New Roman"/>
          <w:i/>
          <w:color w:val="000000"/>
        </w:rPr>
        <w:t xml:space="preserve">Frankenstein </w:t>
      </w:r>
      <w:r w:rsidR="00157F48" w:rsidRPr="00EA106C">
        <w:rPr>
          <w:rFonts w:ascii="Times New Roman" w:hAnsi="Times New Roman" w:cs="Times New Roman"/>
          <w:color w:val="000000"/>
        </w:rPr>
        <w:t xml:space="preserve">by Mary Shelly, </w:t>
      </w:r>
      <w:r w:rsidR="00157F48" w:rsidRPr="00EA106C">
        <w:rPr>
          <w:rFonts w:ascii="Times New Roman" w:hAnsi="Times New Roman" w:cs="Times New Roman"/>
          <w:i/>
          <w:color w:val="000000"/>
        </w:rPr>
        <w:t xml:space="preserve">Hamlet </w:t>
      </w:r>
      <w:r w:rsidR="00157F48" w:rsidRPr="00EA106C">
        <w:rPr>
          <w:rFonts w:ascii="Times New Roman" w:hAnsi="Times New Roman" w:cs="Times New Roman"/>
          <w:color w:val="000000"/>
        </w:rPr>
        <w:t xml:space="preserve">by William Shakespeare, and </w:t>
      </w:r>
      <w:r w:rsidR="00157F48" w:rsidRPr="00EA106C">
        <w:rPr>
          <w:rFonts w:ascii="Times New Roman" w:hAnsi="Times New Roman" w:cs="Times New Roman"/>
          <w:i/>
          <w:color w:val="000000"/>
        </w:rPr>
        <w:t xml:space="preserve">The Stranger </w:t>
      </w:r>
      <w:r w:rsidR="00157F48" w:rsidRPr="00EA106C">
        <w:rPr>
          <w:rFonts w:ascii="Times New Roman" w:hAnsi="Times New Roman" w:cs="Times New Roman"/>
          <w:color w:val="000000"/>
        </w:rPr>
        <w:t>by Albert Camus. We will also read many short stories, essays, poems, etc. Your signature on this syllabus is consent for your child to read these works. If you have any questions, please let me know.</w:t>
      </w:r>
    </w:p>
    <w:p w:rsidR="00157F48" w:rsidRPr="00EA106C" w:rsidRDefault="0084140C" w:rsidP="00157F48">
      <w:pPr>
        <w:pStyle w:val="NormalWeb"/>
        <w:contextualSpacing/>
        <w:rPr>
          <w:b/>
          <w:sz w:val="22"/>
          <w:szCs w:val="22"/>
        </w:rPr>
      </w:pPr>
      <w:r w:rsidRPr="00EA106C">
        <w:rPr>
          <w:b/>
          <w:color w:val="000000"/>
          <w:sz w:val="22"/>
          <w:szCs w:val="22"/>
        </w:rPr>
        <w:t xml:space="preserve"> </w:t>
      </w:r>
      <w:r w:rsidR="00157F48" w:rsidRPr="00EA106C">
        <w:rPr>
          <w:b/>
          <w:sz w:val="22"/>
          <w:szCs w:val="22"/>
        </w:rPr>
        <w:t>Required Materials:</w:t>
      </w:r>
    </w:p>
    <w:p w:rsidR="00157F48" w:rsidRPr="00EA106C" w:rsidRDefault="00157F48" w:rsidP="00157F48">
      <w:pPr>
        <w:pStyle w:val="NormalWeb"/>
        <w:numPr>
          <w:ilvl w:val="0"/>
          <w:numId w:val="4"/>
        </w:numPr>
        <w:contextualSpacing/>
        <w:rPr>
          <w:sz w:val="22"/>
          <w:szCs w:val="22"/>
        </w:rPr>
      </w:pPr>
      <w:r w:rsidRPr="00EA106C">
        <w:rPr>
          <w:sz w:val="22"/>
          <w:szCs w:val="22"/>
        </w:rPr>
        <w:t>3-ring binder</w:t>
      </w:r>
    </w:p>
    <w:p w:rsidR="00157F48" w:rsidRPr="00EA106C" w:rsidRDefault="00157F48" w:rsidP="00157F48">
      <w:pPr>
        <w:pStyle w:val="NormalWeb"/>
        <w:numPr>
          <w:ilvl w:val="0"/>
          <w:numId w:val="4"/>
        </w:numPr>
        <w:contextualSpacing/>
        <w:rPr>
          <w:sz w:val="22"/>
          <w:szCs w:val="22"/>
        </w:rPr>
      </w:pPr>
      <w:r w:rsidRPr="00EA106C">
        <w:rPr>
          <w:sz w:val="22"/>
          <w:szCs w:val="22"/>
        </w:rPr>
        <w:t>Black or blue ink pen (pencil is not acceptable)</w:t>
      </w:r>
    </w:p>
    <w:p w:rsidR="00157F48" w:rsidRPr="00EA106C" w:rsidRDefault="00157F48" w:rsidP="00157F48">
      <w:pPr>
        <w:pStyle w:val="NormalWeb"/>
        <w:numPr>
          <w:ilvl w:val="0"/>
          <w:numId w:val="4"/>
        </w:numPr>
        <w:contextualSpacing/>
        <w:rPr>
          <w:sz w:val="22"/>
          <w:szCs w:val="22"/>
        </w:rPr>
      </w:pPr>
      <w:r w:rsidRPr="00EA106C">
        <w:rPr>
          <w:sz w:val="22"/>
          <w:szCs w:val="22"/>
        </w:rPr>
        <w:t xml:space="preserve">College-ruled loose-leaf paper </w:t>
      </w:r>
    </w:p>
    <w:p w:rsidR="00157F48" w:rsidRPr="00EA106C" w:rsidRDefault="00157F48" w:rsidP="00157F48">
      <w:pPr>
        <w:pStyle w:val="NormalWeb"/>
        <w:numPr>
          <w:ilvl w:val="0"/>
          <w:numId w:val="4"/>
        </w:numPr>
        <w:contextualSpacing/>
        <w:rPr>
          <w:sz w:val="22"/>
          <w:szCs w:val="22"/>
        </w:rPr>
      </w:pPr>
      <w:proofErr w:type="spellStart"/>
      <w:r w:rsidRPr="00EA106C">
        <w:rPr>
          <w:sz w:val="22"/>
          <w:szCs w:val="22"/>
        </w:rPr>
        <w:t>Chromebook</w:t>
      </w:r>
      <w:proofErr w:type="spellEnd"/>
    </w:p>
    <w:p w:rsidR="006673C5" w:rsidRPr="00EA106C" w:rsidRDefault="006673C5" w:rsidP="006673C5">
      <w:pPr>
        <w:pStyle w:val="NormalWeb"/>
        <w:numPr>
          <w:ilvl w:val="0"/>
          <w:numId w:val="4"/>
        </w:numPr>
        <w:contextualSpacing/>
        <w:rPr>
          <w:sz w:val="22"/>
          <w:szCs w:val="22"/>
        </w:rPr>
      </w:pPr>
      <w:proofErr w:type="spellStart"/>
      <w:r w:rsidRPr="00EA106C">
        <w:rPr>
          <w:sz w:val="22"/>
          <w:szCs w:val="22"/>
        </w:rPr>
        <w:t>Flashdrive</w:t>
      </w:r>
      <w:proofErr w:type="spellEnd"/>
    </w:p>
    <w:p w:rsidR="0084140C" w:rsidRPr="00EA106C" w:rsidRDefault="0084140C" w:rsidP="00157F48">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b/>
          <w:color w:val="000000"/>
        </w:rPr>
        <w:t>Grading Policy:</w:t>
      </w:r>
    </w:p>
    <w:tbl>
      <w:tblPr>
        <w:tblStyle w:val="TableGrid"/>
        <w:tblpPr w:leftFromText="180" w:rightFromText="180" w:vertAnchor="text" w:horzAnchor="page" w:tblpX="6778" w:tblpY="441"/>
        <w:tblOverlap w:val="never"/>
        <w:tblW w:w="0" w:type="auto"/>
        <w:tblLook w:val="04A0" w:firstRow="1" w:lastRow="0" w:firstColumn="1" w:lastColumn="0" w:noHBand="0" w:noVBand="1"/>
      </w:tblPr>
      <w:tblGrid>
        <w:gridCol w:w="1458"/>
        <w:gridCol w:w="1458"/>
      </w:tblGrid>
      <w:tr w:rsidR="0084140C" w:rsidRPr="00EA106C" w:rsidTr="00EA106C">
        <w:trPr>
          <w:trHeight w:val="330"/>
        </w:trPr>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90-100</w:t>
            </w:r>
          </w:p>
        </w:tc>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A</w:t>
            </w:r>
          </w:p>
        </w:tc>
      </w:tr>
      <w:tr w:rsidR="0084140C" w:rsidRPr="00EA106C" w:rsidTr="00EA106C">
        <w:trPr>
          <w:trHeight w:val="330"/>
        </w:trPr>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80-89</w:t>
            </w:r>
          </w:p>
        </w:tc>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B</w:t>
            </w:r>
          </w:p>
        </w:tc>
      </w:tr>
      <w:tr w:rsidR="0084140C" w:rsidRPr="00EA106C" w:rsidTr="00EA106C">
        <w:trPr>
          <w:trHeight w:val="330"/>
        </w:trPr>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70-79</w:t>
            </w:r>
          </w:p>
        </w:tc>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C</w:t>
            </w:r>
          </w:p>
        </w:tc>
      </w:tr>
      <w:tr w:rsidR="0084140C" w:rsidRPr="00EA106C" w:rsidTr="00EA106C">
        <w:trPr>
          <w:trHeight w:val="330"/>
        </w:trPr>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69 or below</w:t>
            </w:r>
          </w:p>
        </w:tc>
        <w:tc>
          <w:tcPr>
            <w:tcW w:w="1458" w:type="dxa"/>
          </w:tcPr>
          <w:p w:rsidR="0084140C" w:rsidRPr="00EA106C" w:rsidRDefault="0084140C" w:rsidP="00EA106C">
            <w:pPr>
              <w:jc w:val="center"/>
              <w:rPr>
                <w:rFonts w:ascii="Times New Roman" w:eastAsia="Times New Roman" w:hAnsi="Times New Roman" w:cs="Times New Roman"/>
                <w:color w:val="000000"/>
              </w:rPr>
            </w:pPr>
            <w:r w:rsidRPr="00EA106C">
              <w:rPr>
                <w:rFonts w:ascii="Times New Roman" w:eastAsia="Times New Roman" w:hAnsi="Times New Roman" w:cs="Times New Roman"/>
                <w:color w:val="000000"/>
              </w:rPr>
              <w:t>F</w:t>
            </w:r>
          </w:p>
        </w:tc>
      </w:tr>
    </w:tbl>
    <w:p w:rsidR="0084140C" w:rsidRPr="00EA106C" w:rsidRDefault="0084140C" w:rsidP="0084140C">
      <w:pPr>
        <w:spacing w:line="240" w:lineRule="auto"/>
        <w:rPr>
          <w:rFonts w:ascii="Times New Roman" w:eastAsia="Times New Roman" w:hAnsi="Times New Roman" w:cs="Times New Roman"/>
          <w:b/>
          <w:color w:val="000000"/>
        </w:rPr>
      </w:pPr>
      <w:r w:rsidRPr="00EA106C">
        <w:rPr>
          <w:rFonts w:ascii="Times New Roman" w:eastAsia="Times New Roman" w:hAnsi="Times New Roman" w:cs="Times New Roman"/>
          <w:color w:val="000000"/>
        </w:rPr>
        <w:t>Student grades will be weighted as follows:</w:t>
      </w:r>
    </w:p>
    <w:p w:rsidR="0084140C" w:rsidRPr="00EA106C" w:rsidRDefault="0084140C" w:rsidP="0084140C">
      <w:pPr>
        <w:spacing w:line="240" w:lineRule="auto"/>
        <w:rPr>
          <w:rFonts w:ascii="Times New Roman" w:eastAsia="Times New Roman" w:hAnsi="Times New Roman" w:cs="Times New Roman"/>
          <w:b/>
          <w:color w:val="000000"/>
        </w:rPr>
      </w:pPr>
      <w:r w:rsidRPr="00EA106C">
        <w:rPr>
          <w:rFonts w:ascii="Times New Roman" w:eastAsia="Times New Roman" w:hAnsi="Times New Roman" w:cs="Times New Roman"/>
          <w:b/>
          <w:color w:val="000000"/>
        </w:rPr>
        <w:t xml:space="preserve">60% </w:t>
      </w:r>
      <w:r w:rsidRPr="00EA106C">
        <w:rPr>
          <w:rFonts w:ascii="Times New Roman" w:eastAsia="Times New Roman" w:hAnsi="Times New Roman" w:cs="Times New Roman"/>
          <w:color w:val="000000"/>
        </w:rPr>
        <w:t>Major Grades (Papers, Projects, Finals, etc.)</w:t>
      </w:r>
    </w:p>
    <w:p w:rsidR="0084140C" w:rsidRPr="00EA106C" w:rsidRDefault="0084140C" w:rsidP="0084140C">
      <w:pPr>
        <w:spacing w:line="240" w:lineRule="auto"/>
        <w:rPr>
          <w:rFonts w:ascii="Times New Roman" w:eastAsia="Times New Roman" w:hAnsi="Times New Roman" w:cs="Times New Roman"/>
          <w:color w:val="000000"/>
        </w:rPr>
      </w:pPr>
      <w:r w:rsidRPr="00EA106C">
        <w:rPr>
          <w:rFonts w:ascii="Times New Roman" w:eastAsia="Times New Roman" w:hAnsi="Times New Roman" w:cs="Times New Roman"/>
          <w:b/>
          <w:color w:val="000000"/>
        </w:rPr>
        <w:t xml:space="preserve">40% </w:t>
      </w:r>
      <w:r w:rsidRPr="00EA106C">
        <w:rPr>
          <w:rFonts w:ascii="Times New Roman" w:eastAsia="Times New Roman" w:hAnsi="Times New Roman" w:cs="Times New Roman"/>
          <w:color w:val="000000"/>
        </w:rPr>
        <w:t>Daily Grades (Class work, Homework, etc.)</w:t>
      </w:r>
    </w:p>
    <w:p w:rsidR="0084140C" w:rsidRPr="00EA106C" w:rsidRDefault="0084140C" w:rsidP="0084140C">
      <w:pPr>
        <w:spacing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Letter grades will be assigned as follows:</w:t>
      </w:r>
    </w:p>
    <w:p w:rsidR="006673C5" w:rsidRDefault="006673C5" w:rsidP="006673C5">
      <w:pPr>
        <w:spacing w:line="240" w:lineRule="auto"/>
        <w:rPr>
          <w:rFonts w:ascii="Times New Roman" w:eastAsia="Times New Roman" w:hAnsi="Times New Roman" w:cs="Times New Roman"/>
          <w:b/>
          <w:color w:val="000000"/>
        </w:rPr>
      </w:pPr>
      <w:r w:rsidRPr="00EA106C">
        <w:rPr>
          <w:rFonts w:ascii="Times New Roman" w:eastAsia="Times New Roman" w:hAnsi="Times New Roman" w:cs="Times New Roman"/>
          <w:b/>
          <w:color w:val="000000"/>
        </w:rPr>
        <w:t>Course Calendar:</w:t>
      </w:r>
    </w:p>
    <w:p w:rsidR="00EA106C" w:rsidRPr="00EA106C" w:rsidRDefault="00EA106C" w:rsidP="00EA106C">
      <w:pPr>
        <w:pStyle w:val="TableContents"/>
        <w:spacing w:line="288" w:lineRule="auto"/>
        <w:rPr>
          <w:rFonts w:ascii="Times New Roman" w:hAnsi="Times New Roman" w:cs="Times New Roman"/>
        </w:rPr>
      </w:pPr>
      <w:r w:rsidRPr="00EA106C">
        <w:rPr>
          <w:rFonts w:ascii="Times New Roman" w:hAnsi="Times New Roman" w:cs="Times New Roman"/>
        </w:rPr>
        <w:t xml:space="preserve">Unit 1- Vocabulary, Spelling, Conventions, Style </w:t>
      </w:r>
    </w:p>
    <w:p w:rsidR="00EA106C" w:rsidRPr="00EA106C" w:rsidRDefault="00EA106C" w:rsidP="00EA106C">
      <w:pPr>
        <w:pStyle w:val="TableContents"/>
        <w:spacing w:line="288" w:lineRule="auto"/>
        <w:rPr>
          <w:rFonts w:ascii="Times New Roman" w:hAnsi="Times New Roman" w:cs="Times New Roman"/>
        </w:rPr>
      </w:pPr>
      <w:r w:rsidRPr="00EA106C">
        <w:rPr>
          <w:rFonts w:ascii="Times New Roman" w:hAnsi="Times New Roman" w:cs="Times New Roman"/>
        </w:rPr>
        <w:t>Unit 2- Cultural/Historical Fiction &amp; Literary Techniques &amp; Imaginative Story Writing</w:t>
      </w:r>
    </w:p>
    <w:p w:rsidR="00EA106C" w:rsidRPr="00EA106C" w:rsidRDefault="00EA106C" w:rsidP="00EA106C">
      <w:pPr>
        <w:pStyle w:val="TableContents"/>
        <w:spacing w:line="288" w:lineRule="auto"/>
        <w:rPr>
          <w:rFonts w:ascii="Times New Roman" w:hAnsi="Times New Roman" w:cs="Times New Roman"/>
        </w:rPr>
      </w:pPr>
      <w:r w:rsidRPr="00EA106C">
        <w:rPr>
          <w:rFonts w:ascii="Times New Roman" w:hAnsi="Times New Roman" w:cs="Times New Roman"/>
        </w:rPr>
        <w:t xml:space="preserve">Unit 3- Expository &amp; Procedural Texts &amp; Expository Multi-paragraph Essay Writing </w:t>
      </w:r>
    </w:p>
    <w:p w:rsidR="00EA106C" w:rsidRPr="00EA106C" w:rsidRDefault="00EA106C" w:rsidP="00EA106C">
      <w:pPr>
        <w:pStyle w:val="TableContents"/>
        <w:spacing w:line="288" w:lineRule="auto"/>
        <w:rPr>
          <w:rFonts w:ascii="Times New Roman" w:hAnsi="Times New Roman" w:cs="Times New Roman"/>
        </w:rPr>
      </w:pPr>
      <w:r w:rsidRPr="00EA106C">
        <w:rPr>
          <w:rFonts w:ascii="Times New Roman" w:hAnsi="Times New Roman" w:cs="Times New Roman"/>
        </w:rPr>
        <w:t>Unit 4- Drama, Poetry &amp; Sensory Language, Poetry Writing, Script Writing</w:t>
      </w:r>
      <w:r w:rsidRPr="00EA106C">
        <w:rPr>
          <w:rFonts w:ascii="Times New Roman" w:hAnsi="Times New Roman" w:cs="Times New Roman"/>
        </w:rPr>
        <w:t xml:space="preserve"> </w:t>
      </w:r>
    </w:p>
    <w:p w:rsidR="00EA106C" w:rsidRPr="00EA106C" w:rsidRDefault="00EA106C" w:rsidP="00EA106C">
      <w:pPr>
        <w:pStyle w:val="TableContents"/>
        <w:spacing w:line="288" w:lineRule="auto"/>
        <w:rPr>
          <w:rFonts w:ascii="Times New Roman" w:hAnsi="Times New Roman" w:cs="Times New Roman"/>
        </w:rPr>
      </w:pPr>
      <w:r w:rsidRPr="00EA106C">
        <w:rPr>
          <w:rFonts w:ascii="Times New Roman" w:hAnsi="Times New Roman" w:cs="Times New Roman"/>
        </w:rPr>
        <w:t xml:space="preserve">Unit 5- Literary Nonfiction &amp; Real World Writing </w:t>
      </w:r>
    </w:p>
    <w:p w:rsidR="00EA106C" w:rsidRPr="00EA106C" w:rsidRDefault="00EA106C" w:rsidP="00EA106C">
      <w:pPr>
        <w:pStyle w:val="TableContents"/>
        <w:spacing w:line="288" w:lineRule="auto"/>
        <w:rPr>
          <w:rFonts w:ascii="Times New Roman" w:hAnsi="Times New Roman" w:cs="Times New Roman"/>
        </w:rPr>
      </w:pPr>
      <w:r w:rsidRPr="00EA106C">
        <w:rPr>
          <w:rFonts w:ascii="Times New Roman" w:hAnsi="Times New Roman" w:cs="Times New Roman"/>
        </w:rPr>
        <w:t>Unit 6- Persuasion and Media Literacy &amp; Persuasive Essay Writing</w:t>
      </w:r>
    </w:p>
    <w:p w:rsidR="00EA106C" w:rsidRPr="00EA106C" w:rsidRDefault="00EA106C" w:rsidP="00EA106C">
      <w:pPr>
        <w:pStyle w:val="TableContents"/>
        <w:spacing w:line="288" w:lineRule="auto"/>
        <w:rPr>
          <w:rFonts w:ascii="Times New Roman" w:hAnsi="Times New Roman" w:cs="Times New Roman"/>
        </w:rPr>
      </w:pPr>
      <w:r w:rsidRPr="00EA106C">
        <w:rPr>
          <w:rFonts w:ascii="Times New Roman" w:hAnsi="Times New Roman" w:cs="Times New Roman"/>
        </w:rPr>
        <w:t xml:space="preserve">Unit 7- Literary Response Writing </w:t>
      </w:r>
    </w:p>
    <w:p w:rsidR="006673C5" w:rsidRPr="00EA106C" w:rsidRDefault="00EA106C" w:rsidP="0084140C">
      <w:pPr>
        <w:spacing w:line="240" w:lineRule="auto"/>
        <w:rPr>
          <w:rFonts w:ascii="Times New Roman" w:hAnsi="Times New Roman" w:cs="Times New Roman"/>
        </w:rPr>
      </w:pPr>
      <w:r w:rsidRPr="00EA106C">
        <w:rPr>
          <w:rFonts w:ascii="Times New Roman" w:hAnsi="Times New Roman" w:cs="Times New Roman"/>
        </w:rPr>
        <w:t>Unit 8- Research Paper, Multimedia Presentation &amp; Speech</w:t>
      </w:r>
    </w:p>
    <w:p w:rsidR="00EA106C" w:rsidRPr="00F8322A" w:rsidRDefault="00EA106C" w:rsidP="00EA106C">
      <w:pPr>
        <w:pStyle w:val="NormalWeb"/>
        <w:contextualSpacing/>
        <w:rPr>
          <w:sz w:val="22"/>
          <w:szCs w:val="22"/>
        </w:rPr>
      </w:pPr>
      <w:r w:rsidRPr="00F8322A">
        <w:rPr>
          <w:b/>
          <w:bCs/>
          <w:sz w:val="22"/>
          <w:szCs w:val="22"/>
        </w:rPr>
        <w:lastRenderedPageBreak/>
        <w:t>Late-</w:t>
      </w:r>
      <w:r w:rsidRPr="00F8322A">
        <w:rPr>
          <w:b/>
          <w:sz w:val="22"/>
          <w:szCs w:val="22"/>
        </w:rPr>
        <w:t>work policy:</w:t>
      </w:r>
    </w:p>
    <w:p w:rsidR="0084140C" w:rsidRPr="00F8322A" w:rsidRDefault="00EA106C" w:rsidP="00EA106C">
      <w:pPr>
        <w:pStyle w:val="NormalWeb"/>
        <w:contextualSpacing/>
        <w:rPr>
          <w:sz w:val="22"/>
          <w:szCs w:val="22"/>
        </w:rPr>
      </w:pPr>
      <w:r w:rsidRPr="00F8322A">
        <w:rPr>
          <w:sz w:val="22"/>
          <w:szCs w:val="22"/>
        </w:rPr>
        <w:t>Work is expected to be turned in on time. If you fail to turn in an assignment the day it is due, you may turn it in th</w:t>
      </w:r>
      <w:r w:rsidRPr="00F8322A">
        <w:rPr>
          <w:sz w:val="22"/>
          <w:szCs w:val="22"/>
        </w:rPr>
        <w:t>e following class period for a maximum of 7</w:t>
      </w:r>
      <w:r w:rsidRPr="00F8322A">
        <w:rPr>
          <w:sz w:val="22"/>
          <w:szCs w:val="22"/>
        </w:rPr>
        <w:t>0</w:t>
      </w:r>
      <w:r w:rsidRPr="00F8322A">
        <w:rPr>
          <w:sz w:val="22"/>
          <w:szCs w:val="22"/>
        </w:rPr>
        <w:t xml:space="preserve"> points</w:t>
      </w:r>
      <w:r w:rsidRPr="00F8322A">
        <w:rPr>
          <w:sz w:val="22"/>
          <w:szCs w:val="22"/>
        </w:rPr>
        <w:t xml:space="preserve">. Anything </w:t>
      </w:r>
      <w:r w:rsidRPr="00F8322A">
        <w:rPr>
          <w:sz w:val="22"/>
          <w:szCs w:val="22"/>
        </w:rPr>
        <w:t>after this will result in a maximum of 50 points</w:t>
      </w:r>
      <w:r w:rsidRPr="00F8322A">
        <w:rPr>
          <w:sz w:val="22"/>
          <w:szCs w:val="22"/>
        </w:rPr>
        <w:t>.</w:t>
      </w:r>
      <w:r w:rsidRPr="00F8322A">
        <w:rPr>
          <w:sz w:val="22"/>
          <w:szCs w:val="22"/>
        </w:rPr>
        <w:t xml:space="preserve"> The assignment will no longer be accepted after two weeks, and the student’s zero will be permanent at that point.</w:t>
      </w:r>
    </w:p>
    <w:p w:rsidR="00F8322A" w:rsidRPr="00F8322A" w:rsidRDefault="0084140C" w:rsidP="00F8322A">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Make-up Policy:</w:t>
      </w:r>
    </w:p>
    <w:p w:rsidR="00F8322A" w:rsidRPr="00F8322A" w:rsidRDefault="0084140C" w:rsidP="00F8322A">
      <w:pPr>
        <w:spacing w:after="0" w:line="240" w:lineRule="auto"/>
        <w:rPr>
          <w:rFonts w:ascii="Times New Roman" w:hAnsi="Times New Roman" w:cs="Times New Roman"/>
          <w:b/>
          <w:bCs/>
        </w:rPr>
      </w:pPr>
      <w:r w:rsidRPr="00F8322A">
        <w:rPr>
          <w:rFonts w:ascii="Times New Roman" w:eastAsia="Times New Roman" w:hAnsi="Times New Roman" w:cs="Times New Roman"/>
          <w:color w:val="000000"/>
        </w:rPr>
        <w:t>Students will have one day for each excused absence to turn in work they have missed after they return to school. For example, if a student misses two days of school, then she/he will have two days after returning to complete make-up work. If a student has not turned in the work after the end of the allotted number of days, th</w:t>
      </w:r>
      <w:r w:rsidR="00EA106C" w:rsidRPr="00F8322A">
        <w:rPr>
          <w:rFonts w:ascii="Times New Roman" w:eastAsia="Times New Roman" w:hAnsi="Times New Roman" w:cs="Times New Roman"/>
          <w:color w:val="000000"/>
        </w:rPr>
        <w:t>en the work will be considered late</w:t>
      </w:r>
      <w:r w:rsidRPr="00F8322A">
        <w:rPr>
          <w:rFonts w:ascii="Times New Roman" w:eastAsia="Times New Roman" w:hAnsi="Times New Roman" w:cs="Times New Roman"/>
          <w:color w:val="000000"/>
        </w:rPr>
        <w:t>. Parents /guardians are welcome to contact the instructor to receive homework assignments for their child in the event of an illness or discuss any concerns they may have.</w:t>
      </w:r>
      <w:r w:rsidRPr="00F8322A">
        <w:rPr>
          <w:rFonts w:ascii="Times New Roman" w:eastAsia="Times New Roman" w:hAnsi="Times New Roman" w:cs="Times New Roman"/>
        </w:rPr>
        <w:br/>
      </w:r>
    </w:p>
    <w:p w:rsidR="00F8322A" w:rsidRPr="00F8322A" w:rsidRDefault="00F8322A" w:rsidP="00F8322A">
      <w:pPr>
        <w:spacing w:after="0" w:line="240" w:lineRule="auto"/>
        <w:rPr>
          <w:rFonts w:ascii="Times New Roman" w:hAnsi="Times New Roman" w:cs="Times New Roman"/>
          <w:b/>
          <w:bCs/>
        </w:rPr>
      </w:pPr>
      <w:r w:rsidRPr="00F8322A">
        <w:rPr>
          <w:rFonts w:ascii="Times New Roman" w:hAnsi="Times New Roman" w:cs="Times New Roman"/>
          <w:b/>
          <w:bCs/>
        </w:rPr>
        <w:t xml:space="preserve">Assignments must be submitted in pen. </w:t>
      </w:r>
    </w:p>
    <w:p w:rsidR="00F8322A" w:rsidRPr="00F8322A" w:rsidRDefault="00F8322A" w:rsidP="00F8322A">
      <w:pPr>
        <w:spacing w:after="0" w:line="240" w:lineRule="auto"/>
        <w:rPr>
          <w:rFonts w:ascii="Times New Roman" w:hAnsi="Times New Roman" w:cs="Times New Roman"/>
        </w:rPr>
      </w:pPr>
      <w:r w:rsidRPr="00F8322A">
        <w:rPr>
          <w:rFonts w:ascii="Times New Roman" w:hAnsi="Times New Roman" w:cs="Times New Roman"/>
        </w:rPr>
        <w:t>If you submit a paper in pencil, it will not be accepted. Failure to have a pen is not an excuse for tur</w:t>
      </w:r>
      <w:r w:rsidRPr="00F8322A">
        <w:rPr>
          <w:rFonts w:ascii="Times New Roman" w:hAnsi="Times New Roman" w:cs="Times New Roman"/>
        </w:rPr>
        <w:t>ning in work written in pencil.</w:t>
      </w:r>
    </w:p>
    <w:p w:rsidR="00F8322A" w:rsidRPr="00F8322A" w:rsidRDefault="00F8322A" w:rsidP="00F8322A">
      <w:pPr>
        <w:spacing w:after="0" w:line="240" w:lineRule="auto"/>
        <w:rPr>
          <w:rFonts w:ascii="Times New Roman" w:eastAsia="Times New Roman" w:hAnsi="Times New Roman" w:cs="Times New Roman"/>
          <w:b/>
          <w:color w:val="000000"/>
        </w:rPr>
      </w:pPr>
    </w:p>
    <w:p w:rsidR="00F8322A" w:rsidRPr="00F8322A" w:rsidRDefault="00F8322A" w:rsidP="00F8322A">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Hard copy turn-in:</w:t>
      </w:r>
    </w:p>
    <w:p w:rsidR="0084140C" w:rsidRPr="00F8322A" w:rsidRDefault="00F8322A" w:rsidP="00F8322A">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Unless otherwise stated, all assignments are required to be turned in as a hard copy (printed or physical copy). Digital submissions will not be accepted without teacher approval. It is advised that students have access to a printer to print assignments or papers. Local libraries often offer print services for 10-15 cents per page, as well as office supply stores such as Staples.</w:t>
      </w:r>
    </w:p>
    <w:p w:rsidR="0084140C" w:rsidRPr="00F8322A" w:rsidRDefault="0084140C" w:rsidP="0084140C">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High School Discipline Plan:</w:t>
      </w:r>
    </w:p>
    <w:p w:rsidR="0084140C" w:rsidRPr="00F8322A" w:rsidRDefault="0084140C" w:rsidP="0084140C">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The student will first receive a verbal warning for misbehavior. If the behavior continues, the teacher will discuss the behavior with the student</w:t>
      </w:r>
      <w:r w:rsidR="00F8322A" w:rsidRPr="00F8322A">
        <w:rPr>
          <w:rFonts w:ascii="Times New Roman" w:eastAsia="Times New Roman" w:hAnsi="Times New Roman" w:cs="Times New Roman"/>
          <w:color w:val="000000"/>
        </w:rPr>
        <w:t>, and the student will write a promise letter</w:t>
      </w:r>
      <w:r w:rsidRPr="00F8322A">
        <w:rPr>
          <w:rFonts w:ascii="Times New Roman" w:eastAsia="Times New Roman" w:hAnsi="Times New Roman" w:cs="Times New Roman"/>
          <w:color w:val="000000"/>
        </w:rPr>
        <w:t>. If the behavior continues still, DPS will be assigned and parents will be notified. If the behavior persists, the student will be referred to the Dean of Students.</w:t>
      </w:r>
    </w:p>
    <w:p w:rsidR="00B27497" w:rsidRPr="00F8322A" w:rsidRDefault="00B27497" w:rsidP="0084140C">
      <w:pPr>
        <w:spacing w:after="0" w:line="240" w:lineRule="auto"/>
        <w:rPr>
          <w:rFonts w:ascii="Times New Roman" w:eastAsia="Times New Roman" w:hAnsi="Times New Roman" w:cs="Times New Roman"/>
          <w:b/>
          <w:color w:val="000000"/>
        </w:rPr>
      </w:pPr>
    </w:p>
    <w:p w:rsidR="0084140C" w:rsidRPr="00F8322A" w:rsidRDefault="0084140C" w:rsidP="0084140C">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 xml:space="preserve">Cell Phones: </w:t>
      </w:r>
    </w:p>
    <w:p w:rsidR="0084140C" w:rsidRPr="00F8322A" w:rsidRDefault="0084140C" w:rsidP="00F8322A">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All cellular phones must be turned off and kept in the locker during school day and while in school building. The school will not be responsible for damage to, loss, or theft of any cellular phone or electronic device a student brings to school. Devices that are found on students will be confiscated.</w:t>
      </w:r>
    </w:p>
    <w:p w:rsidR="0084140C" w:rsidRPr="00F8322A" w:rsidRDefault="0084140C" w:rsidP="0084140C">
      <w:pPr>
        <w:spacing w:after="0" w:line="240" w:lineRule="auto"/>
        <w:rPr>
          <w:rFonts w:ascii="Times New Roman" w:eastAsia="Times New Roman" w:hAnsi="Times New Roman" w:cs="Times New Roman"/>
          <w:b/>
          <w:color w:val="000000"/>
        </w:rPr>
      </w:pPr>
      <w:r w:rsidRPr="00F8322A">
        <w:rPr>
          <w:rFonts w:ascii="Times New Roman" w:eastAsia="Times New Roman" w:hAnsi="Times New Roman" w:cs="Times New Roman"/>
          <w:b/>
          <w:color w:val="000000"/>
        </w:rPr>
        <w:t xml:space="preserve">Academic Dishonesty: </w:t>
      </w:r>
    </w:p>
    <w:p w:rsidR="0084140C" w:rsidRPr="00F8322A" w:rsidRDefault="0084140C" w:rsidP="0084140C">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 xml:space="preserve">Academic Dishonesty (cheating, collusion, plagiarism, etc.) is a level two offense punishable most likely by a zero on the assignment in question as well as a referral to the Dean of Discipline. </w:t>
      </w:r>
    </w:p>
    <w:p w:rsidR="00F8322A" w:rsidRDefault="00F8322A" w:rsidP="0084140C">
      <w:pPr>
        <w:spacing w:line="240" w:lineRule="auto"/>
        <w:rPr>
          <w:rFonts w:ascii="Times New Roman" w:eastAsia="Times New Roman" w:hAnsi="Times New Roman" w:cs="Times New Roman"/>
          <w:color w:val="000000"/>
        </w:rPr>
      </w:pPr>
    </w:p>
    <w:p w:rsidR="0084140C" w:rsidRPr="00F8322A" w:rsidRDefault="0084140C" w:rsidP="0084140C">
      <w:pPr>
        <w:spacing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 xml:space="preserve">If you have any questions, comments or suggestions, please do not hesitate to contact me. </w:t>
      </w:r>
      <w:r w:rsidR="00F8322A">
        <w:rPr>
          <w:rFonts w:ascii="Times New Roman" w:eastAsia="Times New Roman" w:hAnsi="Times New Roman" w:cs="Times New Roman"/>
          <w:color w:val="000000"/>
        </w:rPr>
        <w:t>I know that this will be an exceptional year!</w:t>
      </w:r>
    </w:p>
    <w:p w:rsidR="0084140C" w:rsidRPr="00F8322A" w:rsidRDefault="0084140C" w:rsidP="0084140C">
      <w:pPr>
        <w:spacing w:after="0" w:line="240" w:lineRule="auto"/>
        <w:rPr>
          <w:rFonts w:ascii="Times New Roman" w:eastAsia="Times New Roman" w:hAnsi="Times New Roman" w:cs="Times New Roman"/>
        </w:rPr>
      </w:pPr>
      <w:r w:rsidRPr="00F8322A">
        <w:rPr>
          <w:rFonts w:ascii="Times New Roman" w:eastAsia="Times New Roman" w:hAnsi="Times New Roman" w:cs="Times New Roman"/>
          <w:color w:val="000000"/>
        </w:rPr>
        <w:t xml:space="preserve">Sincerely, </w:t>
      </w:r>
    </w:p>
    <w:p w:rsidR="0084140C" w:rsidRPr="00F8322A" w:rsidRDefault="0084140C" w:rsidP="0084140C">
      <w:pPr>
        <w:rPr>
          <w:rFonts w:ascii="Times New Roman" w:eastAsia="Times New Roman" w:hAnsi="Times New Roman" w:cs="Times New Roman"/>
          <w:color w:val="000000"/>
        </w:rPr>
      </w:pPr>
      <w:r w:rsidRPr="00F8322A">
        <w:rPr>
          <w:rFonts w:ascii="Times New Roman" w:eastAsia="Times New Roman" w:hAnsi="Times New Roman" w:cs="Times New Roman"/>
          <w:color w:val="000000"/>
        </w:rPr>
        <w:t xml:space="preserve">Mrs. </w:t>
      </w:r>
      <w:proofErr w:type="spellStart"/>
      <w:r w:rsidRPr="00F8322A">
        <w:rPr>
          <w:rFonts w:ascii="Times New Roman" w:eastAsia="Times New Roman" w:hAnsi="Times New Roman" w:cs="Times New Roman"/>
          <w:color w:val="000000"/>
        </w:rPr>
        <w:t>Bloss</w:t>
      </w:r>
      <w:proofErr w:type="spellEnd"/>
      <w:r w:rsidRPr="00F8322A">
        <w:rPr>
          <w:rFonts w:ascii="Times New Roman" w:eastAsia="Times New Roman" w:hAnsi="Times New Roman" w:cs="Times New Roman"/>
          <w:color w:val="000000"/>
        </w:rPr>
        <w:t>-Winn</w:t>
      </w:r>
    </w:p>
    <w:p w:rsidR="00352C03" w:rsidRPr="00EA106C" w:rsidRDefault="006B4787" w:rsidP="0084140C">
      <w:pPr>
        <w:spacing w:after="0" w:line="240" w:lineRule="auto"/>
        <w:rPr>
          <w:rFonts w:ascii="Times New Roman" w:eastAsia="Times New Roman" w:hAnsi="Times New Roman" w:cs="Times New Roman"/>
          <w:color w:val="000000"/>
        </w:rPr>
      </w:pPr>
    </w:p>
    <w:p w:rsidR="0084140C" w:rsidRDefault="0084140C" w:rsidP="0084140C">
      <w:pPr>
        <w:spacing w:after="0" w:line="240" w:lineRule="auto"/>
        <w:rPr>
          <w:rFonts w:ascii="Times New Roman" w:eastAsia="Times New Roman" w:hAnsi="Times New Roman" w:cs="Times New Roman"/>
          <w:color w:val="000000"/>
        </w:rPr>
      </w:pPr>
    </w:p>
    <w:p w:rsidR="00F8322A" w:rsidRDefault="00F8322A" w:rsidP="0084140C">
      <w:pPr>
        <w:spacing w:after="0" w:line="240" w:lineRule="auto"/>
        <w:rPr>
          <w:rFonts w:ascii="Times New Roman" w:eastAsia="Times New Roman" w:hAnsi="Times New Roman" w:cs="Times New Roman"/>
          <w:color w:val="000000"/>
        </w:rPr>
      </w:pPr>
    </w:p>
    <w:p w:rsidR="00F8322A" w:rsidRDefault="00F8322A" w:rsidP="0084140C">
      <w:pPr>
        <w:spacing w:after="0" w:line="240" w:lineRule="auto"/>
        <w:rPr>
          <w:rFonts w:ascii="Times New Roman" w:eastAsia="Times New Roman" w:hAnsi="Times New Roman" w:cs="Times New Roman"/>
          <w:color w:val="000000"/>
        </w:rPr>
      </w:pPr>
    </w:p>
    <w:p w:rsidR="00F8322A" w:rsidRDefault="00F8322A" w:rsidP="0084140C">
      <w:pPr>
        <w:spacing w:after="0" w:line="240" w:lineRule="auto"/>
        <w:rPr>
          <w:rFonts w:ascii="Times New Roman" w:eastAsia="Times New Roman" w:hAnsi="Times New Roman" w:cs="Times New Roman"/>
          <w:color w:val="000000"/>
        </w:rPr>
      </w:pPr>
    </w:p>
    <w:p w:rsidR="0084140C" w:rsidRPr="00EA106C" w:rsidRDefault="0084140C" w:rsidP="0084140C">
      <w:pPr>
        <w:spacing w:after="0" w:line="240" w:lineRule="auto"/>
        <w:rPr>
          <w:rFonts w:ascii="Times New Roman" w:eastAsia="Times New Roman" w:hAnsi="Times New Roman" w:cs="Times New Roman"/>
          <w:color w:val="000000"/>
        </w:rPr>
      </w:pPr>
      <w:r w:rsidRPr="00EA106C">
        <w:rPr>
          <w:rFonts w:ascii="Times New Roman" w:eastAsia="Times New Roman" w:hAnsi="Times New Roman" w:cs="Times New Roman"/>
          <w:color w:val="000000"/>
        </w:rPr>
        <w:t xml:space="preserve">I have read and understood the English IV Syllabus. I agree to abide by the expectations and policies set forth by Harmony Public Schools and Mrs. </w:t>
      </w:r>
      <w:proofErr w:type="spellStart"/>
      <w:r w:rsidRPr="00EA106C">
        <w:rPr>
          <w:rFonts w:ascii="Times New Roman" w:eastAsia="Times New Roman" w:hAnsi="Times New Roman" w:cs="Times New Roman"/>
          <w:color w:val="000000"/>
        </w:rPr>
        <w:t>Bloss</w:t>
      </w:r>
      <w:proofErr w:type="spellEnd"/>
      <w:r w:rsidRPr="00EA106C">
        <w:rPr>
          <w:rFonts w:ascii="Times New Roman" w:eastAsia="Times New Roman" w:hAnsi="Times New Roman" w:cs="Times New Roman"/>
          <w:color w:val="000000"/>
        </w:rPr>
        <w:t xml:space="preserve">-Winn. I know that if I have any questions or concerns I can contact Mrs. </w:t>
      </w:r>
      <w:proofErr w:type="spellStart"/>
      <w:r w:rsidRPr="00EA106C">
        <w:rPr>
          <w:rFonts w:ascii="Times New Roman" w:eastAsia="Times New Roman" w:hAnsi="Times New Roman" w:cs="Times New Roman"/>
          <w:color w:val="000000"/>
        </w:rPr>
        <w:t>Bloss</w:t>
      </w:r>
      <w:proofErr w:type="spellEnd"/>
      <w:r w:rsidRPr="00EA106C">
        <w:rPr>
          <w:rFonts w:ascii="Times New Roman" w:eastAsia="Times New Roman" w:hAnsi="Times New Roman" w:cs="Times New Roman"/>
          <w:color w:val="000000"/>
        </w:rPr>
        <w:t>-Winn by the above-mentioned methods.</w:t>
      </w:r>
    </w:p>
    <w:p w:rsidR="0084140C" w:rsidRPr="00EA106C" w:rsidRDefault="0084140C" w:rsidP="0084140C">
      <w:pPr>
        <w:spacing w:after="0" w:line="240" w:lineRule="auto"/>
        <w:rPr>
          <w:rFonts w:ascii="Times New Roman" w:eastAsia="Times New Roman" w:hAnsi="Times New Roman" w:cs="Times New Roman"/>
          <w:color w:val="000000"/>
        </w:rPr>
      </w:pP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w:t>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t>______________________________</w:t>
      </w:r>
    </w:p>
    <w:p w:rsidR="00F8322A" w:rsidRPr="00F8322A" w:rsidRDefault="00F8322A" w:rsidP="00F832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Student Name </w:t>
      </w:r>
      <w:r w:rsidRPr="00F8322A">
        <w:rPr>
          <w:rFonts w:ascii="Times New Roman" w:eastAsia="Times New Roman" w:hAnsi="Times New Roman" w:cs="Times New Roman"/>
          <w:b/>
          <w:bCs/>
          <w:color w:val="000000"/>
        </w:rPr>
        <w:t>(print)</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Pr>
          <w:rFonts w:ascii="Times New Roman" w:eastAsia="Times New Roman" w:hAnsi="Times New Roman" w:cs="Times New Roman"/>
          <w:b/>
          <w:bCs/>
          <w:color w:val="000000"/>
        </w:rPr>
        <w:t xml:space="preserve">                         </w:t>
      </w:r>
      <w:r w:rsidRPr="00F8322A">
        <w:rPr>
          <w:rFonts w:ascii="Times New Roman" w:eastAsia="Times New Roman" w:hAnsi="Times New Roman" w:cs="Times New Roman"/>
          <w:b/>
          <w:bCs/>
          <w:color w:val="000000"/>
        </w:rPr>
        <w:t>Student Signature</w:t>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w:t>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t>______________________________</w:t>
      </w:r>
    </w:p>
    <w:p w:rsidR="00F8322A" w:rsidRPr="00F8322A" w:rsidRDefault="00F8322A" w:rsidP="00F832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Parent Name</w:t>
      </w:r>
      <w:r w:rsidRPr="00F8322A">
        <w:rPr>
          <w:rFonts w:ascii="Times New Roman" w:eastAsia="Times New Roman" w:hAnsi="Times New Roman" w:cs="Times New Roman"/>
          <w:b/>
          <w:bCs/>
          <w:color w:val="000000"/>
        </w:rPr>
        <w:t xml:space="preserve"> (print)</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Pr>
          <w:rFonts w:ascii="Times New Roman" w:eastAsia="Times New Roman" w:hAnsi="Times New Roman" w:cs="Times New Roman"/>
          <w:b/>
          <w:bCs/>
          <w:color w:val="000000"/>
        </w:rPr>
        <w:t xml:space="preserve">                          </w:t>
      </w:r>
      <w:r w:rsidRPr="00F8322A">
        <w:rPr>
          <w:rFonts w:ascii="Times New Roman" w:eastAsia="Times New Roman" w:hAnsi="Times New Roman" w:cs="Times New Roman"/>
          <w:b/>
          <w:bCs/>
          <w:color w:val="000000"/>
        </w:rPr>
        <w:t>Parent Signature</w:t>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w:t>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r>
      <w:r w:rsidRPr="00F8322A">
        <w:rPr>
          <w:rFonts w:ascii="Times New Roman" w:eastAsia="Times New Roman" w:hAnsi="Times New Roman" w:cs="Times New Roman"/>
          <w:color w:val="000000"/>
        </w:rPr>
        <w:tab/>
        <w:t>______________________________</w:t>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Current phone number</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 xml:space="preserve">       </w:t>
      </w:r>
      <w:r w:rsidRPr="00F8322A">
        <w:rPr>
          <w:rFonts w:ascii="Times New Roman" w:eastAsia="Times New Roman" w:hAnsi="Times New Roman" w:cs="Times New Roman"/>
          <w:b/>
          <w:bCs/>
          <w:color w:val="000000"/>
        </w:rPr>
        <w:t>Parent E-mail</w:t>
      </w:r>
      <w:r>
        <w:rPr>
          <w:rFonts w:ascii="Times New Roman" w:eastAsia="Times New Roman" w:hAnsi="Times New Roman" w:cs="Times New Roman"/>
          <w:b/>
          <w:bCs/>
          <w:color w:val="000000"/>
        </w:rPr>
        <w:t xml:space="preserve"> that is checked regularly</w:t>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t>___________________________________</w:t>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Student E-</w:t>
      </w:r>
      <w:r>
        <w:rPr>
          <w:rFonts w:ascii="Times New Roman" w:eastAsia="Times New Roman" w:hAnsi="Times New Roman" w:cs="Times New Roman"/>
          <w:b/>
          <w:bCs/>
          <w:color w:val="000000"/>
        </w:rPr>
        <w:t xml:space="preserve">mail that is checked regularly </w:t>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r w:rsidRPr="00F8322A">
        <w:rPr>
          <w:rFonts w:ascii="Times New Roman" w:eastAsia="Times New Roman" w:hAnsi="Times New Roman" w:cs="Times New Roman"/>
          <w:color w:val="000000"/>
        </w:rPr>
        <w:br/>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______________________________</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t>__________________</w:t>
      </w:r>
    </w:p>
    <w:p w:rsidR="00F8322A" w:rsidRPr="00F8322A" w:rsidRDefault="00F8322A" w:rsidP="00F8322A">
      <w:pPr>
        <w:spacing w:after="0" w:line="240" w:lineRule="auto"/>
        <w:rPr>
          <w:rFonts w:ascii="Times New Roman" w:eastAsia="Times New Roman" w:hAnsi="Times New Roman" w:cs="Times New Roman"/>
          <w:color w:val="000000"/>
        </w:rPr>
      </w:pPr>
      <w:r w:rsidRPr="00F8322A">
        <w:rPr>
          <w:rFonts w:ascii="Times New Roman" w:eastAsia="Times New Roman" w:hAnsi="Times New Roman" w:cs="Times New Roman"/>
          <w:b/>
          <w:bCs/>
          <w:color w:val="000000"/>
        </w:rPr>
        <w:t>Teacher Signature</w:t>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r>
      <w:r w:rsidRPr="00F8322A">
        <w:rPr>
          <w:rFonts w:ascii="Times New Roman" w:eastAsia="Times New Roman" w:hAnsi="Times New Roman" w:cs="Times New Roman"/>
          <w:b/>
          <w:bCs/>
          <w:color w:val="000000"/>
        </w:rPr>
        <w:tab/>
        <w:t>Received On</w:t>
      </w:r>
    </w:p>
    <w:p w:rsidR="00995635" w:rsidRPr="00EA106C" w:rsidRDefault="00995635" w:rsidP="00F8322A">
      <w:pPr>
        <w:spacing w:after="0" w:line="240" w:lineRule="auto"/>
        <w:rPr>
          <w:rFonts w:ascii="Times New Roman" w:hAnsi="Times New Roman" w:cs="Times New Roman"/>
        </w:rPr>
      </w:pPr>
    </w:p>
    <w:sectPr w:rsidR="00995635" w:rsidRPr="00EA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1716"/>
    <w:multiLevelType w:val="hybridMultilevel"/>
    <w:tmpl w:val="9BC095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3BB314F"/>
    <w:multiLevelType w:val="hybridMultilevel"/>
    <w:tmpl w:val="B5F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D6AD8"/>
    <w:multiLevelType w:val="hybridMultilevel"/>
    <w:tmpl w:val="7D4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31A9F"/>
    <w:multiLevelType w:val="hybridMultilevel"/>
    <w:tmpl w:val="F8BA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80F3E"/>
    <w:multiLevelType w:val="hybridMultilevel"/>
    <w:tmpl w:val="CC5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18"/>
    <w:rsid w:val="00135C75"/>
    <w:rsid w:val="00157F48"/>
    <w:rsid w:val="00564718"/>
    <w:rsid w:val="005916E6"/>
    <w:rsid w:val="006673C5"/>
    <w:rsid w:val="006B4787"/>
    <w:rsid w:val="007C2249"/>
    <w:rsid w:val="0084140C"/>
    <w:rsid w:val="00995635"/>
    <w:rsid w:val="00B27497"/>
    <w:rsid w:val="00BD0506"/>
    <w:rsid w:val="00CD0957"/>
    <w:rsid w:val="00E423DD"/>
    <w:rsid w:val="00E42AFA"/>
    <w:rsid w:val="00E52A08"/>
    <w:rsid w:val="00EA106C"/>
    <w:rsid w:val="00F8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7B778-9754-4846-98B1-4ABE38C4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FA"/>
    <w:pPr>
      <w:ind w:left="720"/>
      <w:contextualSpacing/>
    </w:pPr>
  </w:style>
  <w:style w:type="table" w:styleId="TableGrid">
    <w:name w:val="Table Grid"/>
    <w:basedOn w:val="TableNormal"/>
    <w:uiPriority w:val="59"/>
    <w:rsid w:val="00E42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49"/>
    <w:rPr>
      <w:rFonts w:ascii="Tahoma" w:hAnsi="Tahoma" w:cs="Tahoma"/>
      <w:sz w:val="16"/>
      <w:szCs w:val="16"/>
    </w:rPr>
  </w:style>
  <w:style w:type="character" w:styleId="Hyperlink">
    <w:name w:val="Hyperlink"/>
    <w:basedOn w:val="DefaultParagraphFont"/>
    <w:uiPriority w:val="99"/>
    <w:unhideWhenUsed/>
    <w:rsid w:val="00157F48"/>
    <w:rPr>
      <w:color w:val="0000FF" w:themeColor="hyperlink"/>
      <w:u w:val="single"/>
    </w:rPr>
  </w:style>
  <w:style w:type="paragraph" w:styleId="NormalWeb">
    <w:name w:val="Normal (Web)"/>
    <w:basedOn w:val="Normal"/>
    <w:rsid w:val="00157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rsid w:val="006673C5"/>
    <w:pPr>
      <w:keepNext/>
      <w:spacing w:after="0"/>
    </w:pPr>
    <w:rPr>
      <w:rFonts w:ascii="Arial" w:eastAsia="Arial" w:hAnsi="Arial" w:cs="Arial"/>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KBloss</dc:creator>
  <cp:lastModifiedBy>Kirsten Winn</cp:lastModifiedBy>
  <cp:revision>2</cp:revision>
  <cp:lastPrinted>2014-08-19T23:12:00Z</cp:lastPrinted>
  <dcterms:created xsi:type="dcterms:W3CDTF">2015-08-20T16:13:00Z</dcterms:created>
  <dcterms:modified xsi:type="dcterms:W3CDTF">2015-08-20T16:13:00Z</dcterms:modified>
</cp:coreProperties>
</file>